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ИМЕНИ ГЕРОЯ СОВЕТСКОГО СОЮЗА С.М. ИВАНОВА» Р.П. ТУРКИ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B94ECB" w:rsidTr="00B94EC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CB" w:rsidRDefault="00B94ECB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:rsidR="00B94ECB" w:rsidRDefault="00B94ECB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94ECB" w:rsidRDefault="00B94EC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Протокол от «__»_____2016 г. №_____</w:t>
            </w:r>
          </w:p>
          <w:p w:rsidR="00B94ECB" w:rsidRDefault="00B94EC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CB" w:rsidRDefault="00B94ECB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Утверждаю </w:t>
            </w:r>
          </w:p>
          <w:p w:rsidR="00B94ECB" w:rsidRDefault="00B94EC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МОУ СОШ им. С.М. Иванова р.п. Турки _________ Л.В. Лопаткина </w:t>
            </w:r>
          </w:p>
          <w:p w:rsidR="00B94ECB" w:rsidRDefault="00B94EC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Приказ №____ от ___________ 2016 г. </w:t>
            </w:r>
          </w:p>
          <w:p w:rsidR="00B94ECB" w:rsidRDefault="00B94ECB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4ECB" w:rsidRDefault="00B94ECB" w:rsidP="00B94EC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B94ECB" w:rsidRDefault="00B94ECB" w:rsidP="00B94EC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Князевой Ирины Николаевны</w:t>
      </w:r>
    </w:p>
    <w:p w:rsidR="00B94ECB" w:rsidRDefault="00B94ECB" w:rsidP="00B94EC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Учителя биологии первой квалификационной категории</w:t>
      </w:r>
    </w:p>
    <w:p w:rsidR="00B94ECB" w:rsidRDefault="00B94ECB" w:rsidP="00B94EC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внеурочной деятельности</w:t>
      </w:r>
    </w:p>
    <w:p w:rsidR="00B94ECB" w:rsidRDefault="00B94ECB" w:rsidP="00B94EC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«Химия вокруг нас»</w:t>
      </w: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развития личности школьника:</w:t>
      </w:r>
    </w:p>
    <w:p w:rsidR="00B94ECB" w:rsidRDefault="00B94ECB" w:rsidP="00B94EC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общеинтелектуальное</w:t>
      </w:r>
    </w:p>
    <w:p w:rsidR="00B94ECB" w:rsidRDefault="00B94ECB" w:rsidP="00B94EC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 класс</w:t>
      </w:r>
    </w:p>
    <w:p w:rsidR="00B94ECB" w:rsidRDefault="00B94ECB" w:rsidP="00B94EC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Сроки реализации программы: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2016-2017 уч. год</w:t>
      </w:r>
    </w:p>
    <w:p w:rsidR="00B94ECB" w:rsidRDefault="00B94ECB" w:rsidP="00B94EC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4ECB" w:rsidRDefault="00B94ECB" w:rsidP="00B94EC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4ECB" w:rsidRDefault="00B94ECB" w:rsidP="00B94ECB">
      <w:pPr>
        <w:spacing w:after="0" w:line="240" w:lineRule="auto"/>
        <w:jc w:val="right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</w:p>
    <w:p w:rsidR="00B94ECB" w:rsidRDefault="00B94ECB" w:rsidP="00B94ECB">
      <w:pPr>
        <w:spacing w:after="0" w:line="240" w:lineRule="auto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B94ECB" w:rsidRDefault="00B94ECB" w:rsidP="00B94ECB">
      <w:pPr>
        <w:spacing w:after="0" w:line="240" w:lineRule="auto"/>
        <w:jc w:val="right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B94ECB" w:rsidRDefault="00B94ECB" w:rsidP="00B94E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2016-2017 учебный год</w:t>
      </w:r>
    </w:p>
    <w:p w:rsidR="00B94ECB" w:rsidRDefault="00B94ECB" w:rsidP="00023686">
      <w:pPr>
        <w:jc w:val="center"/>
        <w:rPr>
          <w:rFonts w:ascii="Times New Roman" w:hAnsi="Times New Roman" w:cs="Times New Roman"/>
          <w:b/>
          <w:sz w:val="24"/>
        </w:rPr>
      </w:pPr>
    </w:p>
    <w:p w:rsidR="00023686" w:rsidRPr="00B94ECB" w:rsidRDefault="00023686" w:rsidP="00B94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023686" w:rsidRPr="00B94ECB" w:rsidRDefault="00023686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 xml:space="preserve">Программа химического кружка разработана для учащихся 9 классов, является дополнением и продолжением курса химии для детей с особыми образовательными потребностями, тех, у кого интерес к предмету выходит за рамки учебной деятельности. В связи с этим занятия кружка по этой программе  помогут решить следующие задачи:                                                                                                                                                                           </w:t>
      </w:r>
      <w:r w:rsidRPr="00B94ECB">
        <w:rPr>
          <w:rFonts w:ascii="Times New Roman" w:hAnsi="Times New Roman" w:cs="Times New Roman"/>
          <w:sz w:val="24"/>
          <w:szCs w:val="24"/>
        </w:rPr>
        <w:t> укрепить положительную мотивацию учёбы в школе;</w:t>
      </w:r>
    </w:p>
    <w:p w:rsidR="00023686" w:rsidRPr="00B94ECB" w:rsidRDefault="00023686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> расширить знания об окружающем мире;</w:t>
      </w:r>
    </w:p>
    <w:p w:rsidR="00023686" w:rsidRPr="00B94ECB" w:rsidRDefault="00023686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> дополнить курс химии 9 класса.</w:t>
      </w:r>
    </w:p>
    <w:p w:rsidR="00C47CA0" w:rsidRPr="00B94ECB" w:rsidRDefault="00023686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>Программа рассчитана на 1 час в неделю в течение 1 года. Курс «Химия вокруг нас» расширяет у учащихся представления о значимости химических знаний, воспитывает устойчивый интерес к предмету. Важным аспектом курса является интеграция теоретических знаний учащихся по курсу химии в реальную жизнь, которая часто кажется такой далекой от того, что мы учили в школе. В связи с этим в рамках курса рассматриваются промышленные производства и объясняются различные явления и привычные нам природные закономерности с точки зрения науки. Такой подход к окружающему миру помогает учащимся не только эффективнее применять свои знания, но и развивать в себе аналитические способности. Учитывая все возрастающий в современном мире поток информации, способность здраво анализировать,  является одним из важнейших метапредметных умений. На занятиях кружка в свободном общении с учителем, в обмене мнениями с одноклассниками в ходе коллективных дискуссий знания учащихся расширяются и углубляются, возникает интерес к творческой исследовательской работе и  практическим занятиям по химии. Такая работа создает большие возможности для формирования межпредметных связей, особенно с физикой, экологией, географией и биологией, в развитии которых огромная роль принадлежит химии. Это способствует формированию научного мировоззрения. Теоретические знания и практические навыки, полученные на занятиях кружка, для многих ребят могут оказаться значительно более широкими, глубокими и разнообразными, чем предусмотренные программой. Объясняется  это тем, что для многих ребят интерес к химии не ограничивается занятиями в объединении, а продолжается в виде самостоятельной работы дома, в процессе чтения научно-популярной литературы, специальной литературы.</w:t>
      </w:r>
    </w:p>
    <w:p w:rsidR="00EF192F" w:rsidRPr="00B94ECB" w:rsidRDefault="00EF192F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2. Планируемые  результаты освоения программы</w:t>
      </w:r>
      <w:r w:rsidRPr="00B94EC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  <w:r w:rsidRPr="00B94ECB">
        <w:rPr>
          <w:rFonts w:ascii="Times New Roman" w:hAnsi="Times New Roman" w:cs="Times New Roman"/>
          <w:sz w:val="24"/>
          <w:szCs w:val="24"/>
        </w:rPr>
        <w:sym w:font="Symbol" w:char="F0B7"/>
      </w:r>
      <w:r w:rsidRPr="00B94ECB">
        <w:rPr>
          <w:rFonts w:ascii="Times New Roman" w:hAnsi="Times New Roman" w:cs="Times New Roman"/>
          <w:sz w:val="24"/>
          <w:szCs w:val="24"/>
        </w:rPr>
        <w:t xml:space="preserve"> Творчески мыслящие, умеющие без опаски обращаться с веществами и знающие их практическое значение, экологически грамотные выпускники. Учащиеся должны осознать очевидный факт: химия не более опасна, чем любая другая наука, - опасно её непонимание или пренебрежение законами, что ведёт к созданию экологически неполноценных технологий и производств, опасно сознательное использование достижений химической науки и химической промышленности во вред человеку. </w:t>
      </w:r>
      <w:r w:rsidRPr="00B94ECB">
        <w:rPr>
          <w:rFonts w:ascii="Times New Roman" w:hAnsi="Times New Roman" w:cs="Times New Roman"/>
          <w:sz w:val="24"/>
          <w:szCs w:val="24"/>
        </w:rPr>
        <w:sym w:font="Symbol" w:char="F0B7"/>
      </w:r>
      <w:r w:rsidRPr="00B94ECB">
        <w:rPr>
          <w:rFonts w:ascii="Times New Roman" w:hAnsi="Times New Roman" w:cs="Times New Roman"/>
          <w:sz w:val="24"/>
          <w:szCs w:val="24"/>
        </w:rPr>
        <w:t xml:space="preserve"> Выпускники, владеющие навыками логического мышления, выработанными в результате решения расчётных задач. </w:t>
      </w:r>
      <w:r w:rsidRPr="00B94ECB">
        <w:rPr>
          <w:rFonts w:ascii="Times New Roman" w:hAnsi="Times New Roman" w:cs="Times New Roman"/>
          <w:sz w:val="24"/>
          <w:szCs w:val="24"/>
        </w:rPr>
        <w:sym w:font="Symbol" w:char="F0B7"/>
      </w:r>
      <w:r w:rsidRPr="00B94ECB">
        <w:rPr>
          <w:rFonts w:ascii="Times New Roman" w:hAnsi="Times New Roman" w:cs="Times New Roman"/>
          <w:sz w:val="24"/>
          <w:szCs w:val="24"/>
        </w:rPr>
        <w:t xml:space="preserve"> Выпускники с привитыми навыками самостоятельной работы с дополнительной учебной, научной, научно-популярной литературой по предмету, электронными ресурсами, умеющие найти необходимую им информацию.</w:t>
      </w:r>
    </w:p>
    <w:p w:rsidR="008C2912" w:rsidRPr="00B94ECB" w:rsidRDefault="00EF192F" w:rsidP="00B9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3</w:t>
      </w:r>
      <w:r w:rsidR="008C2912" w:rsidRPr="00B94ECB">
        <w:rPr>
          <w:rFonts w:ascii="Times New Roman" w:hAnsi="Times New Roman" w:cs="Times New Roman"/>
          <w:b/>
          <w:sz w:val="24"/>
          <w:szCs w:val="24"/>
        </w:rPr>
        <w:t>.Содержание образовательной программы.</w:t>
      </w:r>
    </w:p>
    <w:p w:rsidR="008C2912" w:rsidRPr="00B94ECB" w:rsidRDefault="00495D25" w:rsidP="00B9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(1 год обучения - 33</w:t>
      </w:r>
      <w:r w:rsidR="008C2912" w:rsidRPr="00B94EC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Тема 1. Теоретические основы химии.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>Периодический закон Д. И. Менделеева, строение атомов и свойства химических элементов. Виды химической связи, типы кристаллических решёток. Электронные и структурные формулы веществ. Степень окисления. Аллотропия.  Классификация и номенклатура неорганических веществ. Характерные свойства  основных классов неорганических веществ. Классификация химических реакций.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Тема 2. Расчеты по уравнениям химических реакций</w:t>
      </w:r>
      <w:r w:rsidRPr="00B94ECB">
        <w:rPr>
          <w:rFonts w:ascii="Times New Roman" w:hAnsi="Times New Roman" w:cs="Times New Roman"/>
          <w:sz w:val="24"/>
          <w:szCs w:val="24"/>
        </w:rPr>
        <w:t>.</w:t>
      </w:r>
    </w:p>
    <w:p w:rsidR="00EF192F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>Расстановка коэффициентов в уравнениях химических реакций. Расстановка коэффициентов в уравнениях ОВР методом электронного и электронно-ионного баланса; Упражнения в расстановке коэффициентов в уравнениях ОВР. Расчеты по уравнениям химических реакций. Расчеты по уравнениям химических реакций, когда один из реагентов содержит примесь. Массовая и объёмная доля выхода продукта реакции от теоретически возможного. Расчеты по уравнениям химических реакций, когда один из реагентов дан в избытке.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Тема 3. Кислоты</w:t>
      </w:r>
      <w:r w:rsidRPr="00B94ECB">
        <w:rPr>
          <w:rFonts w:ascii="Times New Roman" w:hAnsi="Times New Roman" w:cs="Times New Roman"/>
          <w:sz w:val="24"/>
          <w:szCs w:val="24"/>
        </w:rPr>
        <w:t>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lastRenderedPageBreak/>
        <w:t>Теория кислот и оснований Брёнстеда-Лоури. Теория кислот и оснований Льюиса. Особенности кислотно-основного взаимодействия. Относительность кислотности по Брёнстеду или когда привычные нам кислоты ведут себя как основания. Сила кислот, константа кислотности/основности. Суперкислоты. Магическая кислота. Водородный показатель кислотности среды – pH, способы его выражения и нахождения. Константа диссоциации воды. Индикаторы. Первая помощь при кислотных ожогах. Первая помощь при щелочных ожогах.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Тема 4. Современные промышленные производства</w:t>
      </w:r>
      <w:r w:rsidRPr="00B94ECB">
        <w:rPr>
          <w:rFonts w:ascii="Times New Roman" w:hAnsi="Times New Roman" w:cs="Times New Roman"/>
          <w:sz w:val="24"/>
          <w:szCs w:val="24"/>
        </w:rPr>
        <w:t>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>Производство аммиака. Открытие. Влияние на исторический процесс. Особенности технологического процесса. Металлургические производства. Производство титана. Очистка металлов d-элементов. Метод йодидногорафинирования. Черная металлургия. Доменная печь, Мартеновская печь, кислородный конвертер. Производство и применение керамики. Типы и особенности современных керамических материалов: конструкционные, броневая керамика, медицинская керамика, жаропрочные керамические материалы. Производство растворимого кофе. Метод криосушки.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Тема 5. Комплексные соединения</w:t>
      </w:r>
      <w:r w:rsidRPr="00B94ECB">
        <w:rPr>
          <w:rFonts w:ascii="Times New Roman" w:hAnsi="Times New Roman" w:cs="Times New Roman"/>
          <w:sz w:val="24"/>
          <w:szCs w:val="24"/>
        </w:rPr>
        <w:t>.</w:t>
      </w:r>
    </w:p>
    <w:p w:rsidR="008C2912" w:rsidRPr="00B94ECB" w:rsidRDefault="008C2912" w:rsidP="00B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sz w:val="24"/>
          <w:szCs w:val="24"/>
        </w:rPr>
        <w:t>Координационные соединения, их открытие, теория координационных соединения Вернера. Центральный атом комплекса, координированные атомы, понятие внутренней и внешней сферы комплекса. Координационная связь (донорно-акцепторная). Разбор строения молекулы хлорофилла.</w:t>
      </w:r>
    </w:p>
    <w:p w:rsidR="008C2912" w:rsidRPr="00B94ECB" w:rsidRDefault="00EF192F" w:rsidP="00B94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ECB">
        <w:rPr>
          <w:rFonts w:ascii="Times New Roman" w:hAnsi="Times New Roman" w:cs="Times New Roman"/>
          <w:b/>
          <w:sz w:val="24"/>
          <w:szCs w:val="24"/>
        </w:rPr>
        <w:t>4</w:t>
      </w:r>
      <w:r w:rsidR="008C2912" w:rsidRPr="00B94ECB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 занятий кружка</w:t>
      </w:r>
      <w:r w:rsidR="004A10B7" w:rsidRPr="00B94ECB">
        <w:rPr>
          <w:rFonts w:ascii="Times New Roman" w:hAnsi="Times New Roman" w:cs="Times New Roman"/>
          <w:b/>
          <w:sz w:val="24"/>
          <w:szCs w:val="24"/>
        </w:rPr>
        <w:t xml:space="preserve"> « Химия вокруг нас»</w:t>
      </w:r>
      <w:r w:rsidR="008C2912" w:rsidRPr="00B94EC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1927"/>
      </w:tblGrid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Теоретические основы химии.</w:t>
            </w:r>
          </w:p>
        </w:tc>
        <w:tc>
          <w:tcPr>
            <w:tcW w:w="1927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Менделеева, строение атомов и свойства химических элементов. Составление таблицы Менделеева из карточек с краткими сведениями об элементах. Демонстрация таблицы Менделеева с простыми веществами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05.09.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связи, типы кристаллических решёток. Электронные и структурные формулы веществ. Степень окисления. Аллотропия. Классификация и номенклатура неорганических веществ. Составление электронно-графических формул элементов. Объяснение проявляемых степеней окисления элементов с точки зрения электронного строения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основных классов неорганических веществ. Классификация химических реакций. Повторение материала 8ого класса по свойствам основных классов неорганических соединений.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Расчеты по уравнениям химических реакций.</w:t>
            </w:r>
          </w:p>
        </w:tc>
        <w:tc>
          <w:tcPr>
            <w:tcW w:w="1927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в уравнениях химических реакций. Расстановка коэффициентов в уравнениях ОВР методом электронного баланса.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Уравнивание ОВР методом электронного баланса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Уравнивание ОВР методом электронно-ионного баланса.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Уравнивание ОВР методом электронно-ионного баланса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Уравнивание ОВР методом электронно-ионного баланса.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реакций. Расчеты по уравнениям химических реакций, когда один из реагентов содержит примесь.</w:t>
            </w:r>
          </w:p>
        </w:tc>
        <w:tc>
          <w:tcPr>
            <w:tcW w:w="1927" w:type="dxa"/>
          </w:tcPr>
          <w:p w:rsidR="004A10B7" w:rsidRPr="00B94ECB" w:rsidRDefault="00EF192F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r w:rsidR="00495D25"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, 21.11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Массовая и объёмная доля выхода продукта реакции от теоретически возможного.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F192F"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192F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реакций, когда один из реагентов дан в избытке.</w:t>
            </w:r>
            <w:bookmarkStart w:id="0" w:name="_GoBack"/>
            <w:bookmarkEnd w:id="0"/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Кислоты.</w:t>
            </w:r>
          </w:p>
        </w:tc>
        <w:tc>
          <w:tcPr>
            <w:tcW w:w="1927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Теория кислот и оснований Брёнстеда-Лоури.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Теория кислот и оснований Льюиса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192F"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Особенности кислотно-основного взаимодействия. Относительность кислотности по Брёнстеду или когда привычные нам кислоты ведут себя как основания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F192F"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Сила кислот, константа кислотности/основности. Суперкислоты. Магическая кислота.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кислотности среды – pH, способы его выражения и нахождения.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Константа диссоциации воды. Индикаторы. Первая помощь при кислотных ожогах. Первая помощь при щелочных ожогах.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Современные промышленные производства.</w:t>
            </w:r>
          </w:p>
        </w:tc>
        <w:tc>
          <w:tcPr>
            <w:tcW w:w="1927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аммиака. Открытие. Влияние на исторический процесс. Особенности технологического процесса. Демонстрационный опыт « получение аммиака в лаборатории»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Металлургические производства. Демонстрация экспонатов из коллекции «Металлургия». Производство титана. Очистка металлов d- элементов. Метод йодидного рафинирования. Демонстрация алюмотермии под тягой над баней с песком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EF192F" w:rsidRPr="00B94ECB">
              <w:rPr>
                <w:rFonts w:ascii="Times New Roman" w:hAnsi="Times New Roman" w:cs="Times New Roman"/>
                <w:sz w:val="24"/>
                <w:szCs w:val="24"/>
              </w:rPr>
              <w:t>ная металлургия. Просмотр презентаций</w:t>
            </w: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 xml:space="preserve"> «Черная металлургия».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  <w:p w:rsidR="00495D25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Доменная печь, Мартеновская печь, ки</w:t>
            </w:r>
            <w:r w:rsidR="00EF192F" w:rsidRPr="00B94ECB">
              <w:rPr>
                <w:rFonts w:ascii="Times New Roman" w:hAnsi="Times New Roman" w:cs="Times New Roman"/>
                <w:sz w:val="24"/>
                <w:szCs w:val="24"/>
              </w:rPr>
              <w:t>слородный конвертер. Просмотр  презентаций</w:t>
            </w: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, описывающих работу соответствующих агрегатов металлургического процесса.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керамики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Типы и особенности современных керамических материалов: конструкционные, броневая керамика, медицинская керамика, жаропрочные керамические материалы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Производство растворимого кофе. Метод криосушки.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Доклады учащихся на выбранные темы по различным металлургическим процессам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Доклады учащихся на выбранные темы по различным металлургическим процессам.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Комплексные соединения</w:t>
            </w:r>
          </w:p>
        </w:tc>
        <w:tc>
          <w:tcPr>
            <w:tcW w:w="1927" w:type="dxa"/>
          </w:tcPr>
          <w:p w:rsidR="004A10B7" w:rsidRPr="00B94ECB" w:rsidRDefault="004A10B7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Координационные соединения, их открытие.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03.04, 10.04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Теория координационных соединения Вернера. Центральный атом комплекса, координированные атомы, понятие внутренней и внешней сферы комплекса.</w:t>
            </w:r>
          </w:p>
          <w:p w:rsidR="00E304B1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Координационная связь (донорно-акцепторная). Разбор строения молекулы хлорофилла. Разбор других примеров донорно-акцепторной связи в химии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Основы теории кристаллического поля.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4A10B7" w:rsidRPr="00B94ECB" w:rsidTr="004A10B7">
        <w:tc>
          <w:tcPr>
            <w:tcW w:w="675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4A10B7" w:rsidRPr="00B94ECB" w:rsidRDefault="00E304B1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sz w:val="24"/>
                <w:szCs w:val="24"/>
              </w:rPr>
              <w:t>Повторение курса.</w:t>
            </w:r>
          </w:p>
        </w:tc>
        <w:tc>
          <w:tcPr>
            <w:tcW w:w="1927" w:type="dxa"/>
          </w:tcPr>
          <w:p w:rsidR="004A10B7" w:rsidRPr="00B94ECB" w:rsidRDefault="00495D25" w:rsidP="00B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CB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</w:tbl>
    <w:p w:rsidR="004A10B7" w:rsidRPr="00B94ECB" w:rsidRDefault="004A10B7" w:rsidP="00B94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10B7" w:rsidRPr="00B94ECB" w:rsidSect="0002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686"/>
    <w:rsid w:val="00023686"/>
    <w:rsid w:val="003C4354"/>
    <w:rsid w:val="00495D25"/>
    <w:rsid w:val="004A10B7"/>
    <w:rsid w:val="006F618C"/>
    <w:rsid w:val="00826D34"/>
    <w:rsid w:val="00896864"/>
    <w:rsid w:val="008C2912"/>
    <w:rsid w:val="00B94ECB"/>
    <w:rsid w:val="00C47CA0"/>
    <w:rsid w:val="00E304B1"/>
    <w:rsid w:val="00EF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7</cp:revision>
  <cp:lastPrinted>2016-10-19T16:14:00Z</cp:lastPrinted>
  <dcterms:created xsi:type="dcterms:W3CDTF">2016-10-16T15:53:00Z</dcterms:created>
  <dcterms:modified xsi:type="dcterms:W3CDTF">2009-12-09T21:57:00Z</dcterms:modified>
</cp:coreProperties>
</file>