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E1" w:rsidRPr="00BB18E1" w:rsidRDefault="00BB18E1" w:rsidP="00BB18E1">
      <w:pPr>
        <w:pStyle w:val="Default"/>
        <w:jc w:val="center"/>
      </w:pPr>
      <w:r w:rsidRPr="00BB18E1">
        <w:rPr>
          <w:b/>
          <w:bCs/>
        </w:rPr>
        <w:t xml:space="preserve">Организация аттестации </w:t>
      </w:r>
      <w:proofErr w:type="gramStart"/>
      <w:r w:rsidRPr="00BB18E1">
        <w:rPr>
          <w:b/>
          <w:bCs/>
        </w:rPr>
        <w:t>обучающихся</w:t>
      </w:r>
      <w:proofErr w:type="gramEnd"/>
      <w:r w:rsidRPr="00BB18E1">
        <w:rPr>
          <w:b/>
          <w:bCs/>
        </w:rPr>
        <w:t xml:space="preserve"> с ограниченными возможностями здоровья</w:t>
      </w:r>
    </w:p>
    <w:p w:rsidR="00BB18E1" w:rsidRPr="00BB18E1" w:rsidRDefault="00BB18E1" w:rsidP="00BB18E1">
      <w:pPr>
        <w:pStyle w:val="Default"/>
        <w:jc w:val="both"/>
      </w:pPr>
      <w:r w:rsidRPr="00BB18E1">
        <w:t xml:space="preserve">Для детей, обучавшихся по состоянию здоровья на дому, в оздоровительных образовательных организациях санаторного типа для детей, нуждающихся в длительном лечении, находившихся в лечебно-профилактических учреждениях более 4 месяцев, детей-инвалидов, Аттестация проводится в условиях, учитывающих состояние их здоровья, особенности психофизического развития: </w:t>
      </w:r>
    </w:p>
    <w:p w:rsidR="00BB18E1" w:rsidRPr="00BB18E1" w:rsidRDefault="00BB18E1" w:rsidP="00BB18E1">
      <w:pPr>
        <w:pStyle w:val="Default"/>
        <w:jc w:val="both"/>
      </w:pPr>
      <w:r w:rsidRPr="00BB18E1">
        <w:t xml:space="preserve">-досрочно, но не ранее 1 мая соответствующего учебного года; </w:t>
      </w:r>
    </w:p>
    <w:p w:rsidR="00BB18E1" w:rsidRPr="00BB18E1" w:rsidRDefault="00BB18E1" w:rsidP="00BB18E1">
      <w:pPr>
        <w:pStyle w:val="Default"/>
        <w:jc w:val="both"/>
      </w:pPr>
      <w:r w:rsidRPr="00BB18E1">
        <w:t xml:space="preserve">-в устной форме (при наличии поражений верхних конечностей) по согласованию с РЭК; </w:t>
      </w:r>
    </w:p>
    <w:p w:rsidR="00BB18E1" w:rsidRPr="00BB18E1" w:rsidRDefault="00BB18E1" w:rsidP="00BB18E1">
      <w:pPr>
        <w:pStyle w:val="Default"/>
        <w:jc w:val="both"/>
      </w:pPr>
      <w:r w:rsidRPr="00BB18E1">
        <w:t xml:space="preserve">-с сокращением количества экзаменов до двух обязательных (русский язык и математика) по согласованию с РЭК; </w:t>
      </w:r>
    </w:p>
    <w:p w:rsidR="00BB18E1" w:rsidRPr="00BB18E1" w:rsidRDefault="00BB18E1" w:rsidP="00BB18E1">
      <w:pPr>
        <w:pStyle w:val="Default"/>
        <w:jc w:val="both"/>
      </w:pPr>
      <w:r w:rsidRPr="00BB18E1">
        <w:t xml:space="preserve">-на дому, в отдельной аудитории ППЭ, в медицинских учреждениях ограниченного доступа; </w:t>
      </w:r>
    </w:p>
    <w:p w:rsidR="00BB18E1" w:rsidRPr="00BB18E1" w:rsidRDefault="00BB18E1" w:rsidP="00BB18E1">
      <w:pPr>
        <w:pStyle w:val="Default"/>
        <w:jc w:val="both"/>
      </w:pPr>
      <w:r w:rsidRPr="00BB18E1">
        <w:t xml:space="preserve">-с увеличением продолжительности времени экзамена на 1,5 часа; </w:t>
      </w:r>
    </w:p>
    <w:p w:rsidR="00BB18E1" w:rsidRPr="00BB18E1" w:rsidRDefault="00BB18E1" w:rsidP="00BB18E1">
      <w:pPr>
        <w:pStyle w:val="Default"/>
        <w:jc w:val="both"/>
      </w:pPr>
      <w:proofErr w:type="gramStart"/>
      <w:r>
        <w:rPr>
          <w:lang w:val="en-US"/>
        </w:rPr>
        <w:t>-</w:t>
      </w:r>
      <w:r w:rsidRPr="00BB18E1">
        <w:t>с привлечением ассистентов.</w:t>
      </w:r>
      <w:proofErr w:type="gramEnd"/>
      <w:r w:rsidRPr="00BB18E1">
        <w:t xml:space="preserve">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Образовательные учреждения формируют заявки и направляют соответствующий пакет документов в органы управления образованием.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Заявка на проведение досрочной Аттестации направляется органом управления образованием в министерство образования в срок до 15 марта соответствующего учебного года.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Для проведения экзаменов в устной форме экзаменационные материалы разрабатываются СарИПКиПРО и утверждаются РЭК.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При проведении Аттестации обучающихся с ограниченными возможностями ППЭ должен быть оборудован с учетом их индивидуальных особенностей. Материально-технические условия проведения экзамена должны обеспечивать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При проведении экзамена присутствуют ассистенты и медицинские работники (при необходимости), оказывающие таким обучающимся необходимую техническую помощь с учетом их индивидуальных особенностей, </w:t>
      </w:r>
      <w:proofErr w:type="gramStart"/>
      <w:r w:rsidRPr="00BB18E1">
        <w:t>помогающие</w:t>
      </w:r>
      <w:proofErr w:type="gramEnd"/>
      <w:r w:rsidRPr="00BB18E1">
        <w:t xml:space="preserve"> им занять рабочее место, передвигаться, прочитать задание.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Указанные обучающиеся с учетом их индивидуальных особенностей могут в процессе сдачи экзамена пользоваться необходимыми им техническими средствами.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Для глухих и слабослышащих обучающихся аудитории для проведения экзамена должны быть </w:t>
      </w:r>
      <w:proofErr w:type="gramStart"/>
      <w:r w:rsidRPr="00BB18E1">
        <w:t xml:space="preserve">оборудованы звукоусиливающей аппаратурой как коллективного, так и индивидуального пользования. </w:t>
      </w:r>
      <w:proofErr w:type="gramEnd"/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Для слепых обучающихся должно быть предусмотрено достаточное количество специальных принадлежностей для оформления ответов рельефно-точечным шрифтом Брайля в специально предусмотренной тетради.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Для слабовидящих обучающихся экзаменационные материалы должны быть представлены в увеличенном размере,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Во время проведения экзамена для указанных обучающихся организуются при необходимости питание и перерывы для проведения необходимых медико-профилактических процедур (2 перерыва по 15 минут).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В продолжительность экзамена не включается время, выделенное на организацию питания выпускников и на перерывы для проведения необходимых медико-профилактических процедур. </w:t>
      </w:r>
    </w:p>
    <w:p w:rsidR="00BB18E1" w:rsidRPr="00BB18E1" w:rsidRDefault="00BB18E1" w:rsidP="00BB18E1">
      <w:pPr>
        <w:pStyle w:val="Default"/>
        <w:jc w:val="both"/>
      </w:pPr>
      <w:proofErr w:type="gramStart"/>
      <w:r w:rsidRPr="00BB18E1">
        <w:lastRenderedPageBreak/>
        <w:t xml:space="preserve">Для неслышащих, слабослышащих и позднооглохших обязательно обеспечить присутствие переводчика-сурдопедагога и наличие звукоусиливающей аппаратуры, вмонтированной в учебных кабинетах. </w:t>
      </w:r>
      <w:proofErr w:type="gramEnd"/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Неслышащие, </w:t>
      </w:r>
      <w:proofErr w:type="gramStart"/>
      <w:r w:rsidRPr="00BB18E1">
        <w:t>слабослышащие</w:t>
      </w:r>
      <w:proofErr w:type="gramEnd"/>
      <w:r w:rsidRPr="00BB18E1">
        <w:t xml:space="preserve"> и позднооглохшие обучающиеся размещаются в разных аудиториях в соответствии с сурдо-гигиеническими требованиями.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B18E1" w:rsidRPr="00BB18E1" w:rsidRDefault="00BB18E1" w:rsidP="00BB18E1">
      <w:pPr>
        <w:pStyle w:val="Default"/>
        <w:jc w:val="both"/>
      </w:pPr>
      <w:r w:rsidRPr="00BB18E1">
        <w:t xml:space="preserve">Для </w:t>
      </w:r>
      <w:proofErr w:type="gramStart"/>
      <w:r w:rsidRPr="00BB18E1">
        <w:t>обучающихся</w:t>
      </w:r>
      <w:proofErr w:type="gramEnd"/>
      <w:r w:rsidRPr="00BB18E1">
        <w:t xml:space="preserve">, имеющих тяжелые речевые патологии (алалия, дизартрия, ринология) обязательно присутствие педагога-дефектолога, учителя-логопеда. </w:t>
      </w:r>
    </w:p>
    <w:p w:rsidR="00BB18E1" w:rsidRDefault="00BB18E1" w:rsidP="00BB18E1">
      <w:pPr>
        <w:pStyle w:val="Default"/>
        <w:jc w:val="both"/>
        <w:rPr>
          <w:lang w:val="en-US"/>
        </w:rPr>
      </w:pPr>
    </w:p>
    <w:p w:rsidR="00BD2C96" w:rsidRPr="00BB18E1" w:rsidRDefault="00BB18E1" w:rsidP="00BB18E1">
      <w:pPr>
        <w:pStyle w:val="Default"/>
        <w:jc w:val="both"/>
      </w:pPr>
      <w:proofErr w:type="gramStart"/>
      <w:r w:rsidRPr="00BB18E1">
        <w:t>Для обучающихся, имеющих нарушение опорно-двигательного аппарата обязательно наличие пандусов и поручней, обеспечение аудитории на 1 этаже, оборудованной специальными креслами, медицинскими лежаками, специальными подставками, приспособлениями фиксации пораженных верхних и нижних конечностей, компьютерами для детей, имеющих парезы и гиперкинезы.</w:t>
      </w:r>
      <w:proofErr w:type="gramEnd"/>
    </w:p>
    <w:sectPr w:rsidR="00BD2C96" w:rsidRPr="00BB18E1" w:rsidSect="00BB1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8E1"/>
    <w:rsid w:val="003833FE"/>
    <w:rsid w:val="00460E02"/>
    <w:rsid w:val="00BB18E1"/>
    <w:rsid w:val="00BD2C96"/>
    <w:rsid w:val="00D03089"/>
    <w:rsid w:val="00F7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8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</cp:revision>
  <dcterms:created xsi:type="dcterms:W3CDTF">2005-01-01T01:55:00Z</dcterms:created>
  <dcterms:modified xsi:type="dcterms:W3CDTF">2005-01-01T01:55:00Z</dcterms:modified>
</cp:coreProperties>
</file>